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bookmarkStart w:id="0" w:name="_GoBack"/>
                            <w:bookmarkEnd w:id="0"/>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bookmarkStart w:id="1" w:name="_GoBack"/>
                      <w:bookmarkEnd w:id="1"/>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2BC73366" w:rsidR="003E7B65" w:rsidRPr="009E7D6B" w:rsidRDefault="003908D1"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福島県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D8136E">
        <w:rPr>
          <w:rFonts w:ascii="ＭＳ ゴシック" w:eastAsia="ＭＳ ゴシック" w:hAnsi="ＭＳ ゴシック" w:cs="ＭＳ 明朝" w:hint="eastAsia"/>
          <w:color w:val="auto"/>
          <w:sz w:val="16"/>
          <w:szCs w:val="16"/>
        </w:rPr>
        <w:t>３３～３４</w:t>
      </w:r>
      <w:r w:rsidRPr="00D8136E">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72CB909" w:rsidR="007F4FA8" w:rsidRDefault="007F4FA8" w:rsidP="005C381A">
        <w:pPr>
          <w:pStyle w:val="a6"/>
          <w:jc w:val="center"/>
        </w:pPr>
        <w:r>
          <w:fldChar w:fldCharType="begin"/>
        </w:r>
        <w:r>
          <w:instrText>PAGE   \* MERGEFORMAT</w:instrText>
        </w:r>
        <w:r>
          <w:fldChar w:fldCharType="separate"/>
        </w:r>
        <w:r w:rsidR="00D8136E" w:rsidRPr="00D8136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08D1"/>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136E"/>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A587-ED9D-4308-A597-AB72E17B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2018-02-28T10:37:00Z</dcterms:modified>
</cp:coreProperties>
</file>